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F75" w:rsidRPr="00682DF9" w:rsidP="00D51F75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</w:p>
    <w:p w:rsidR="00D51F75" w:rsidRPr="00F21EA3" w:rsidP="00D51F75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:rsidR="00D51F75" w:rsidP="00D51F75">
      <w:pPr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F21EA3">
        <w:rPr>
          <w:rFonts w:ascii="Times New Roman" w:hAnsi="Times New Roman" w:cs="Times New Roman"/>
        </w:rPr>
        <w:t>Дело № 5-</w:t>
      </w:r>
      <w:r w:rsidR="00CC7EA2"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>-2101</w:t>
      </w:r>
      <w:r w:rsidRPr="00F21EA3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</w:p>
    <w:p w:rsidR="00D51F75" w:rsidP="00D51F75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CC7EA2">
        <w:rPr>
          <w:rFonts w:ascii="Tahoma" w:hAnsi="Tahoma" w:cs="Tahoma"/>
          <w:b/>
          <w:bCs/>
          <w:sz w:val="20"/>
          <w:szCs w:val="20"/>
        </w:rPr>
        <w:t>86MS0021-01-2025-000050-08</w:t>
      </w:r>
    </w:p>
    <w:p w:rsidR="00D51F75" w:rsidRPr="004D54B2" w:rsidP="00D51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51F75" w:rsidRPr="004D54B2" w:rsidP="00D51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F75" w:rsidRPr="004D54B2" w:rsidP="00D51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       г. Нижневартовск                                                    </w:t>
      </w:r>
      <w:r w:rsidRPr="004D54B2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29 января 2025</w:t>
      </w:r>
      <w:r w:rsidRPr="004D54B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</w:r>
      <w:r w:rsidRPr="004D54B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D51F75" w:rsidRPr="004D54B2" w:rsidP="00D51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54B2">
        <w:rPr>
          <w:rFonts w:ascii="Times New Roman" w:hAnsi="Times New Roman" w:cs="Times New Roman"/>
          <w:color w:val="000000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D54B2">
        <w:rPr>
          <w:rFonts w:ascii="Times New Roman" w:hAnsi="Times New Roman" w:cs="Times New Roman"/>
          <w:color w:val="000000"/>
          <w:sz w:val="28"/>
          <w:szCs w:val="28"/>
        </w:rPr>
        <w:t xml:space="preserve">Вдовина О.В., </w:t>
      </w:r>
      <w:r w:rsidRPr="004D54B2">
        <w:rPr>
          <w:rFonts w:ascii="Times New Roman" w:hAnsi="Times New Roman" w:cs="Times New Roman"/>
          <w:sz w:val="28"/>
          <w:szCs w:val="28"/>
        </w:rPr>
        <w:t>находящийся по адресу ул. Нефтяников, 6, г. Нижневартовск,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ч.2 ст. 12.2 Кодекса РФ об административных правонарушениях  в отношении 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Купцова Артура </w:t>
      </w:r>
      <w:r>
        <w:rPr>
          <w:rFonts w:ascii="Times New Roman" w:hAnsi="Times New Roman" w:cs="Times New Roman"/>
          <w:b/>
          <w:sz w:val="28"/>
          <w:szCs w:val="28"/>
        </w:rPr>
        <w:t>Борисовича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4B2">
        <w:rPr>
          <w:rFonts w:ascii="Times New Roman" w:hAnsi="Times New Roman" w:cs="Times New Roman"/>
          <w:sz w:val="28"/>
          <w:szCs w:val="28"/>
        </w:rPr>
        <w:t xml:space="preserve"> </w:t>
      </w:r>
      <w:r w:rsidR="00576F0E">
        <w:rPr>
          <w:rFonts w:ascii="Times New Roman" w:hAnsi="Times New Roman" w:cs="Times New Roman"/>
          <w:sz w:val="28"/>
          <w:szCs w:val="28"/>
        </w:rPr>
        <w:t>…</w:t>
      </w:r>
      <w:r w:rsidRPr="004D54B2">
        <w:rPr>
          <w:rFonts w:ascii="Times New Roman" w:hAnsi="Times New Roman" w:cs="Times New Roman"/>
          <w:sz w:val="28"/>
          <w:szCs w:val="28"/>
        </w:rPr>
        <w:t xml:space="preserve"> г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ода рождения, уроженца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F0E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работающего</w:t>
      </w:r>
      <w:r w:rsidR="003E6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F0E">
        <w:rPr>
          <w:rFonts w:ascii="Times New Roman" w:hAnsi="Times New Roman" w:cs="Times New Roman"/>
          <w:bCs/>
          <w:sz w:val="28"/>
          <w:szCs w:val="28"/>
        </w:rPr>
        <w:t>…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  зарегистрированного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и проживающего по адресу: </w:t>
      </w:r>
      <w:r w:rsidR="00576F0E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,  в</w:t>
      </w:r>
      <w:r>
        <w:rPr>
          <w:rFonts w:ascii="Times New Roman" w:hAnsi="Times New Roman" w:cs="Times New Roman"/>
          <w:bCs/>
          <w:sz w:val="28"/>
          <w:szCs w:val="28"/>
        </w:rPr>
        <w:t xml:space="preserve">/ у </w:t>
      </w:r>
      <w:r w:rsidR="00576F0E">
        <w:rPr>
          <w:rFonts w:ascii="Times New Roman" w:hAnsi="Times New Roman" w:cs="Times New Roman"/>
          <w:bCs/>
          <w:sz w:val="28"/>
          <w:szCs w:val="28"/>
        </w:rPr>
        <w:t>…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D51F75" w:rsidRPr="004D54B2" w:rsidP="00D51F75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УСТАНОВИЛ: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F75" w:rsidP="00D51F75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Купцов А.Б., 21.12.2024 </w:t>
      </w:r>
      <w:r w:rsidRPr="004D54B2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в 14:50 </w:t>
      </w:r>
      <w:r w:rsidRPr="004D54B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 xml:space="preserve">в районе д.44 по ул. </w:t>
      </w:r>
      <w:r>
        <w:rPr>
          <w:rFonts w:ascii="Times New Roman" w:hAnsi="Times New Roman" w:cs="Times New Roman"/>
          <w:sz w:val="28"/>
          <w:szCs w:val="28"/>
        </w:rPr>
        <w:t>Нефтяников  г.</w:t>
      </w:r>
      <w:r>
        <w:rPr>
          <w:rFonts w:ascii="Times New Roman" w:hAnsi="Times New Roman" w:cs="Times New Roman"/>
          <w:sz w:val="28"/>
          <w:szCs w:val="28"/>
        </w:rPr>
        <w:t xml:space="preserve"> Нижневартовска, </w:t>
      </w:r>
      <w:r w:rsidRPr="004D54B2">
        <w:rPr>
          <w:rFonts w:ascii="Times New Roman" w:hAnsi="Times New Roman" w:cs="Times New Roman"/>
          <w:sz w:val="28"/>
          <w:szCs w:val="28"/>
        </w:rPr>
        <w:t xml:space="preserve"> управлял автомобилем «</w:t>
      </w:r>
      <w:r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 xml:space="preserve">нда цивик», государственный регистрационный знак  </w:t>
      </w:r>
      <w:r w:rsidR="00576F0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установленного на предусмотренном для этого месте заднего государственного 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bCs/>
          <w:sz w:val="28"/>
          <w:szCs w:val="28"/>
        </w:rPr>
        <w:t>а.</w:t>
      </w:r>
    </w:p>
    <w:p w:rsidR="00D51F75" w:rsidRPr="00183FB8" w:rsidP="00D51F75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3FB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C7EA2">
        <w:rPr>
          <w:rFonts w:ascii="Times New Roman" w:hAnsi="Times New Roman" w:cs="Times New Roman"/>
          <w:color w:val="FF0000"/>
          <w:sz w:val="28"/>
          <w:szCs w:val="28"/>
        </w:rPr>
        <w:t>Купцов А.Б.</w:t>
      </w:r>
      <w:r w:rsidRPr="00183FB8">
        <w:rPr>
          <w:rFonts w:ascii="Times New Roman" w:hAnsi="Times New Roman" w:cs="Times New Roman"/>
          <w:color w:val="FF0000"/>
          <w:sz w:val="28"/>
          <w:szCs w:val="28"/>
        </w:rPr>
        <w:t xml:space="preserve"> на рассмотрение дела об административном правонарушении не явился, извещен надлежащим образом.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Мировой судья, исследовав доказательства по делу, приходит к следующему.   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4" w:anchor="/document/1305770/entry/2031" w:history="1">
        <w:r w:rsidRPr="004D54B2">
          <w:rPr>
            <w:rStyle w:val="Hyperlink"/>
            <w:rFonts w:ascii="Times New Roman" w:hAnsi="Times New Roman" w:cs="Times New Roman"/>
            <w:sz w:val="28"/>
            <w:szCs w:val="28"/>
          </w:rPr>
          <w:t>Пун</w:t>
        </w:r>
        <w:r w:rsidRPr="004D54B2">
          <w:rPr>
            <w:rStyle w:val="Hyperlink"/>
            <w:rFonts w:ascii="Times New Roman" w:hAnsi="Times New Roman" w:cs="Times New Roman"/>
            <w:sz w:val="28"/>
            <w:szCs w:val="28"/>
          </w:rPr>
          <w:t>ктом 2.3.1</w:t>
        </w:r>
      </w:hyperlink>
      <w:r w:rsidRPr="004D54B2">
        <w:rPr>
          <w:rFonts w:ascii="Times New Roman" w:hAnsi="Times New Roman" w:cs="Times New Roman"/>
          <w:color w:val="000000"/>
          <w:sz w:val="28"/>
          <w:szCs w:val="28"/>
        </w:rPr>
        <w:t xml:space="preserve"> Правил дорожного движения установлено, что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</w:t>
      </w:r>
      <w:r w:rsidRPr="004D54B2">
        <w:rPr>
          <w:rFonts w:ascii="Times New Roman" w:hAnsi="Times New Roman" w:cs="Times New Roman"/>
          <w:color w:val="000000"/>
          <w:sz w:val="28"/>
          <w:szCs w:val="28"/>
        </w:rPr>
        <w:t>редств к эксплуатации и обязанностями должностных лиц по обеспечению безопасности дорожного движения.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Согласно пунктам 2 и 11 Основных положений по допуску транспортных средств к эксплуатации и обязанностей должностных лиц по обеспечению безопасности дорож</w:t>
      </w:r>
      <w:r w:rsidRPr="004D54B2">
        <w:rPr>
          <w:rFonts w:ascii="Times New Roman" w:hAnsi="Times New Roman" w:cs="Times New Roman"/>
          <w:sz w:val="28"/>
          <w:szCs w:val="28"/>
        </w:rPr>
        <w:t xml:space="preserve">ного движения, утвержденных </w:t>
      </w:r>
      <w:hyperlink r:id="rId5" w:anchor="/document/1305770/entry/0" w:history="1">
        <w:r w:rsidRPr="004D54B2">
          <w:rPr>
            <w:rStyle w:val="Hyperlink"/>
            <w:rFonts w:ascii="Times New Roman" w:hAnsi="Times New Roman" w:cs="Times New Roman"/>
            <w:color w:val="551A8B"/>
            <w:sz w:val="28"/>
            <w:szCs w:val="28"/>
          </w:rPr>
          <w:t>постановлением</w:t>
        </w:r>
      </w:hyperlink>
      <w:r w:rsidRPr="004D54B2">
        <w:rPr>
          <w:rFonts w:ascii="Times New Roman" w:hAnsi="Times New Roman" w:cs="Times New Roman"/>
          <w:color w:val="22272F"/>
          <w:sz w:val="28"/>
          <w:szCs w:val="28"/>
        </w:rPr>
        <w:t> Совета Министров Правительства РФ от 23 октября 1993 г. N 1090</w:t>
      </w:r>
      <w:r w:rsidRPr="004D54B2">
        <w:rPr>
          <w:rFonts w:ascii="Times New Roman" w:hAnsi="Times New Roman" w:cs="Times New Roman"/>
          <w:sz w:val="28"/>
          <w:szCs w:val="28"/>
        </w:rPr>
        <w:t>, на механических транспортных средствах и прицепах должны быть установлены на п</w:t>
      </w:r>
      <w:r w:rsidRPr="004D54B2">
        <w:rPr>
          <w:rFonts w:ascii="Times New Roman" w:hAnsi="Times New Roman" w:cs="Times New Roman"/>
          <w:sz w:val="28"/>
          <w:szCs w:val="28"/>
        </w:rPr>
        <w:t>редусмотренных для этого местах регистрационные знаки соответствующего образца; запрещается эксплуатация транспортных средств без укрепленных на установленных местах регистрационных знаков, имеющих скрытые, поддельные, измененные номера узлов и агрегатов и</w:t>
      </w:r>
      <w:r w:rsidRPr="004D54B2">
        <w:rPr>
          <w:rFonts w:ascii="Times New Roman" w:hAnsi="Times New Roman" w:cs="Times New Roman"/>
          <w:sz w:val="28"/>
          <w:szCs w:val="28"/>
        </w:rPr>
        <w:t>ли регистрационные знаки.</w:t>
      </w:r>
    </w:p>
    <w:p w:rsidR="00D51F75" w:rsidRPr="00B637A7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 частью 2 статьи 12.2 Кодекса РФ об административных правонарушениях 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Управление транспортным средством без государственных регистрационных знаков, а равно управление транспортным средством без установленных на 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предусмотренных для этого </w:t>
      </w:r>
      <w:hyperlink r:id="rId6" w:history="1">
        <w:r w:rsidRPr="00B637A7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местах</w:t>
        </w:r>
      </w:hyperlink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государственных регистрационных знаков либо управление транспортным средством с государственными регистрационны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ми знаками, </w:t>
      </w:r>
      <w:hyperlink r:id="rId7" w:anchor="dst100027" w:history="1">
        <w:r w:rsidRPr="00B637A7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видоизмененными</w:t>
        </w:r>
      </w:hyperlink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 или оборудованными с применением </w:t>
      </w:r>
      <w:hyperlink r:id="rId7" w:anchor="dst100028" w:history="1">
        <w:r w:rsidRPr="00B637A7">
          <w:rPr>
            <w:rStyle w:val="Hyperlink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материалов</w:t>
        </w:r>
      </w:hyperlink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, препятствующих идентификации государственных регистрационных знаков либо позволяющих их видоизменить или скрыть -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влечет наложение административного штрафа в размере пяти 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тысяч рублей</w:t>
      </w:r>
      <w:r w:rsidRPr="00B63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или лишение права управления транспортными средствами на срок от одного до трех месяцев.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Объективную сторону состава данного административного правонарушения, в частности, образуют действия лица по управлению транспортным средством без государственных рег</w:t>
      </w:r>
      <w:r w:rsidRPr="004D54B2">
        <w:rPr>
          <w:rFonts w:ascii="Times New Roman" w:hAnsi="Times New Roman" w:cs="Times New Roman"/>
          <w:sz w:val="28"/>
          <w:szCs w:val="28"/>
        </w:rPr>
        <w:t xml:space="preserve">истрационных знаков, в том числе без одного из них.    </w:t>
      </w:r>
    </w:p>
    <w:p w:rsidR="00D51F75" w:rsidRPr="004D54B2" w:rsidP="00D51F75">
      <w:pPr>
        <w:pStyle w:val="BodyTextIndent"/>
        <w:tabs>
          <w:tab w:val="left" w:pos="48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Из протокола 86 ХМ № </w:t>
      </w:r>
      <w:r w:rsidR="00CC7EA2">
        <w:rPr>
          <w:rFonts w:ascii="Times New Roman" w:hAnsi="Times New Roman" w:cs="Times New Roman"/>
          <w:sz w:val="28"/>
          <w:szCs w:val="28"/>
        </w:rPr>
        <w:t>649845</w:t>
      </w:r>
      <w:r w:rsidRPr="004D54B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965308">
        <w:rPr>
          <w:rFonts w:ascii="Times New Roman" w:hAnsi="Times New Roman" w:cs="Times New Roman"/>
          <w:sz w:val="28"/>
          <w:szCs w:val="28"/>
        </w:rPr>
        <w:t>21.12.2024</w:t>
      </w:r>
      <w:r w:rsidRPr="004D54B2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="00965308">
        <w:rPr>
          <w:rFonts w:ascii="Times New Roman" w:hAnsi="Times New Roman" w:cs="Times New Roman"/>
          <w:sz w:val="28"/>
          <w:szCs w:val="28"/>
        </w:rPr>
        <w:t>Купцову А.Б.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54B2">
        <w:rPr>
          <w:rFonts w:ascii="Times New Roman" w:hAnsi="Times New Roman" w:cs="Times New Roman"/>
          <w:sz w:val="28"/>
          <w:szCs w:val="28"/>
        </w:rPr>
        <w:t>разъяснены процессуальные права, предусмотренные ст. 25.1 Кодекса РФ об административных правона</w:t>
      </w:r>
      <w:r w:rsidRPr="004D54B2">
        <w:rPr>
          <w:rFonts w:ascii="Times New Roman" w:hAnsi="Times New Roman" w:cs="Times New Roman"/>
          <w:sz w:val="28"/>
          <w:szCs w:val="28"/>
        </w:rPr>
        <w:t xml:space="preserve">рушениях, а также возможность не свидетельствовать против самого себя (ст. 51 Конституции РФ), </w:t>
      </w:r>
      <w:r>
        <w:rPr>
          <w:rFonts w:ascii="Times New Roman" w:hAnsi="Times New Roman" w:cs="Times New Roman"/>
          <w:sz w:val="28"/>
          <w:szCs w:val="28"/>
        </w:rPr>
        <w:t>о чем имеется его подпись, замечаний и объяснений не указал.</w:t>
      </w:r>
    </w:p>
    <w:p w:rsidR="00D51F75" w:rsidP="00D51F75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видеофиксации</w:t>
      </w:r>
      <w:r w:rsidRPr="004D54B2">
        <w:rPr>
          <w:rFonts w:ascii="Times New Roman" w:hAnsi="Times New Roman" w:cs="Times New Roman"/>
          <w:sz w:val="28"/>
          <w:szCs w:val="28"/>
        </w:rPr>
        <w:t xml:space="preserve">  усматривается</w:t>
      </w:r>
      <w:r w:rsidRPr="004D54B2">
        <w:rPr>
          <w:rFonts w:ascii="Times New Roman" w:hAnsi="Times New Roman" w:cs="Times New Roman"/>
          <w:sz w:val="28"/>
          <w:szCs w:val="28"/>
        </w:rPr>
        <w:t xml:space="preserve">, что транспортное средство </w:t>
      </w:r>
      <w:r w:rsidRPr="004D54B2" w:rsidR="00965308">
        <w:rPr>
          <w:rFonts w:ascii="Times New Roman" w:hAnsi="Times New Roman" w:cs="Times New Roman"/>
          <w:sz w:val="28"/>
          <w:szCs w:val="28"/>
        </w:rPr>
        <w:t>«</w:t>
      </w:r>
      <w:r w:rsidR="00965308">
        <w:rPr>
          <w:rFonts w:ascii="Times New Roman" w:hAnsi="Times New Roman" w:cs="Times New Roman"/>
          <w:sz w:val="28"/>
          <w:szCs w:val="28"/>
        </w:rPr>
        <w:t xml:space="preserve">Хонда цивик», государственный регистрационный знак  </w:t>
      </w:r>
      <w:r w:rsidR="00576F0E">
        <w:rPr>
          <w:rFonts w:ascii="Times New Roman" w:hAnsi="Times New Roman" w:cs="Times New Roman"/>
          <w:sz w:val="28"/>
          <w:szCs w:val="28"/>
        </w:rPr>
        <w:t>…</w:t>
      </w:r>
      <w:r w:rsidR="009653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4B2">
        <w:rPr>
          <w:rFonts w:ascii="Times New Roman" w:hAnsi="Times New Roman" w:cs="Times New Roman"/>
          <w:sz w:val="28"/>
          <w:szCs w:val="28"/>
        </w:rPr>
        <w:t xml:space="preserve">осуществляет движение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без </w:t>
      </w:r>
      <w:r>
        <w:rPr>
          <w:rFonts w:ascii="Times New Roman" w:hAnsi="Times New Roman" w:cs="Times New Roman"/>
          <w:bCs/>
          <w:sz w:val="28"/>
          <w:szCs w:val="28"/>
        </w:rPr>
        <w:t>установленного на предусмотренном для этого месте заднего государственн</w:t>
      </w:r>
      <w:r w:rsidR="00965308">
        <w:rPr>
          <w:rFonts w:ascii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регистрационн</w:t>
      </w:r>
      <w:r w:rsidR="00965308">
        <w:rPr>
          <w:rFonts w:ascii="Times New Roman" w:hAnsi="Times New Roman" w:cs="Times New Roman"/>
          <w:bCs/>
          <w:sz w:val="28"/>
          <w:szCs w:val="28"/>
        </w:rPr>
        <w:t>ого</w:t>
      </w:r>
      <w:r w:rsidRPr="004D54B2">
        <w:rPr>
          <w:rFonts w:ascii="Times New Roman" w:hAnsi="Times New Roman" w:cs="Times New Roman"/>
          <w:bCs/>
          <w:sz w:val="28"/>
          <w:szCs w:val="28"/>
        </w:rPr>
        <w:t xml:space="preserve"> знак</w:t>
      </w:r>
      <w:r w:rsidR="0096530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1F75" w:rsidRPr="004D54B2" w:rsidP="00D5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Следовательно, деяние, совершенное </w:t>
      </w:r>
      <w:r w:rsidR="00965308">
        <w:rPr>
          <w:rFonts w:ascii="Times New Roman" w:hAnsi="Times New Roman" w:cs="Times New Roman"/>
          <w:sz w:val="28"/>
          <w:szCs w:val="28"/>
        </w:rPr>
        <w:t>Купцовым А.Б.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D54B2">
        <w:rPr>
          <w:rFonts w:ascii="Times New Roman" w:hAnsi="Times New Roman" w:cs="Times New Roman"/>
          <w:sz w:val="28"/>
          <w:szCs w:val="28"/>
        </w:rPr>
        <w:t>образует состав административного правонарушен</w:t>
      </w:r>
      <w:r w:rsidRPr="004D54B2">
        <w:rPr>
          <w:rFonts w:ascii="Times New Roman" w:hAnsi="Times New Roman" w:cs="Times New Roman"/>
          <w:sz w:val="28"/>
          <w:szCs w:val="28"/>
        </w:rPr>
        <w:t xml:space="preserve">ия, предусмотренного </w:t>
      </w:r>
      <w:hyperlink r:id="rId8" w:history="1">
        <w:r w:rsidRPr="004D54B2">
          <w:rPr>
            <w:rFonts w:ascii="Times New Roman" w:hAnsi="Times New Roman" w:cs="Times New Roman"/>
            <w:sz w:val="28"/>
            <w:szCs w:val="28"/>
          </w:rPr>
          <w:t>ч. 2 ст. 12.2</w:t>
        </w:r>
      </w:hyperlink>
      <w:r w:rsidRPr="004D54B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F75" w:rsidRPr="004D54B2" w:rsidP="00D51F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4B2">
        <w:rPr>
          <w:rFonts w:ascii="Times New Roman" w:hAnsi="Times New Roman" w:cs="Times New Roman"/>
          <w:sz w:val="28"/>
          <w:szCs w:val="28"/>
        </w:rPr>
        <w:t>Мировой судья, изучив и оценив все доказательства по делу в их совокупности по правилам ст. 26.11 Кодекса РФ об а</w:t>
      </w:r>
      <w:r w:rsidRPr="004D54B2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правонарушениях, считает, что вина </w:t>
      </w:r>
      <w:r w:rsidR="00965308">
        <w:rPr>
          <w:rFonts w:ascii="Times New Roman" w:hAnsi="Times New Roman" w:cs="Times New Roman"/>
          <w:sz w:val="28"/>
          <w:szCs w:val="28"/>
        </w:rPr>
        <w:t xml:space="preserve">Купцова А.Б.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4B2">
        <w:rPr>
          <w:rFonts w:ascii="Times New Roman" w:hAnsi="Times New Roman" w:cs="Times New Roman"/>
          <w:sz w:val="28"/>
          <w:szCs w:val="28"/>
        </w:rPr>
        <w:t>доказана материалами дела и квалифицирует его действия по ч. 2 ст. 12.2 Кодекса РФ об административных правонарушениях, как управление транспортным средством без государственных регистрационн</w:t>
      </w:r>
      <w:r w:rsidRPr="004D54B2">
        <w:rPr>
          <w:rFonts w:ascii="Times New Roman" w:hAnsi="Times New Roman" w:cs="Times New Roman"/>
          <w:sz w:val="28"/>
          <w:szCs w:val="28"/>
        </w:rPr>
        <w:t>ых знаков.</w:t>
      </w:r>
    </w:p>
    <w:p w:rsidR="00D51F75" w:rsidRPr="004D54B2" w:rsidP="00D51F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Собранные по делу доказательства соответствуют требованиям, установленным </w:t>
      </w:r>
      <w:hyperlink r:id="rId9" w:history="1">
        <w:r w:rsidRPr="004D54B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D54B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</w:t>
      </w:r>
      <w:r w:rsidRPr="004D54B2">
        <w:rPr>
          <w:rFonts w:ascii="Times New Roman" w:hAnsi="Times New Roman" w:cs="Times New Roman"/>
          <w:sz w:val="28"/>
          <w:szCs w:val="28"/>
        </w:rPr>
        <w:t xml:space="preserve">иях,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Обстоятельств, смягчающих  и отягчающих административную отве</w:t>
      </w:r>
      <w:r w:rsidRPr="004D54B2">
        <w:rPr>
          <w:rFonts w:ascii="Times New Roman" w:hAnsi="Times New Roman" w:cs="Times New Roman"/>
          <w:sz w:val="28"/>
          <w:szCs w:val="28"/>
        </w:rPr>
        <w:t xml:space="preserve">тственность, предусмотренных ст. ст. 4.2 и 4.3  КоАП РФ, мировым судьей не установлено. </w:t>
      </w:r>
    </w:p>
    <w:p w:rsidR="00D51F75" w:rsidRPr="004D54B2" w:rsidP="00D51F75">
      <w:pPr>
        <w:shd w:val="clear" w:color="auto" w:fill="FFFFFF"/>
        <w:tabs>
          <w:tab w:val="left" w:pos="854"/>
        </w:tabs>
        <w:spacing w:after="0" w:line="240" w:lineRule="auto"/>
        <w:ind w:firstLine="586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 отсутствие</w:t>
      </w:r>
      <w:r w:rsidRPr="004D54B2">
        <w:rPr>
          <w:rFonts w:ascii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ответственность,  приходит к выводу, что наказание возможно назначить в виде административного штрафа. </w:t>
      </w:r>
    </w:p>
    <w:p w:rsidR="00D51F75" w:rsidRPr="004D54B2" w:rsidP="00CF312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 29.9, 29.10, 32.2 Кодекса РФ об </w:t>
      </w:r>
      <w:r w:rsidRPr="004D54B2">
        <w:rPr>
          <w:rFonts w:ascii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 w:rsidR="00D51F75" w:rsidRPr="004D54B2" w:rsidP="00CF312F">
      <w:pPr>
        <w:pStyle w:val="BodyTex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1F75" w:rsidRPr="004D54B2" w:rsidP="00D51F75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D54B2">
        <w:rPr>
          <w:rFonts w:ascii="Times New Roman" w:hAnsi="Times New Roman" w:cs="Times New Roman"/>
          <w:bCs/>
          <w:sz w:val="28"/>
          <w:szCs w:val="28"/>
        </w:rPr>
        <w:t xml:space="preserve">ПОСТАНОВИЛ:  </w:t>
      </w:r>
    </w:p>
    <w:p w:rsidR="00D51F75" w:rsidRPr="004D54B2" w:rsidP="00D51F75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1F75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75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Купцова Артура Борисовича</w:t>
      </w:r>
      <w:r w:rsidRPr="004D54B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 Кодекса </w:t>
      </w:r>
      <w:r w:rsidRPr="004D54B2">
        <w:rPr>
          <w:rFonts w:ascii="Times New Roman" w:hAnsi="Times New Roman" w:cs="Times New Roman"/>
          <w:sz w:val="28"/>
          <w:szCs w:val="28"/>
        </w:rPr>
        <w:t>РФ об административных правонарушениях, и назначить наказани</w:t>
      </w:r>
      <w:r w:rsidRPr="004D54B2">
        <w:rPr>
          <w:rFonts w:ascii="Times New Roman" w:hAnsi="Times New Roman" w:cs="Times New Roman"/>
          <w:sz w:val="28"/>
          <w:szCs w:val="28"/>
        </w:rPr>
        <w:t xml:space="preserve">е в виде административного штрафа в размере 5 000 (пяти тысяч) рублей. 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99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Штраф подлежит уплате в УФК по Ханты - Мансийскому автономному округу-Югре (УМВД России по ХМАО-Югре), КПП 860101001, ИНН 8601010390, ОКТМО 718</w:t>
      </w:r>
      <w:r>
        <w:rPr>
          <w:rFonts w:ascii="Times New Roman" w:hAnsi="Times New Roman" w:cs="Times New Roman"/>
          <w:sz w:val="28"/>
          <w:szCs w:val="28"/>
        </w:rPr>
        <w:t>75000</w:t>
      </w:r>
      <w:r w:rsidRPr="004D54B2">
        <w:rPr>
          <w:rFonts w:ascii="Times New Roman" w:hAnsi="Times New Roman" w:cs="Times New Roman"/>
          <w:sz w:val="28"/>
          <w:szCs w:val="28"/>
        </w:rPr>
        <w:t>, банковский счет (ЕКС) 401028102453</w:t>
      </w:r>
      <w:r w:rsidRPr="004D54B2">
        <w:rPr>
          <w:rFonts w:ascii="Times New Roman" w:hAnsi="Times New Roman" w:cs="Times New Roman"/>
          <w:sz w:val="28"/>
          <w:szCs w:val="28"/>
        </w:rPr>
        <w:t xml:space="preserve">70000007 РКЦ Ханты-Мансийск//УФК по Ханты-Мансийскому автономному округу-Югре г. Ханты-Мансийск, номер казначейского счета 03100643000000018700, БИК 007162163, КБК 18811601123010001140, УИН </w:t>
      </w:r>
      <w:r w:rsidRPr="004D54B2">
        <w:rPr>
          <w:rFonts w:ascii="Times New Roman" w:hAnsi="Times New Roman" w:cs="Times New Roman"/>
          <w:color w:val="000099"/>
          <w:sz w:val="28"/>
          <w:szCs w:val="28"/>
        </w:rPr>
        <w:t>188104862</w:t>
      </w:r>
      <w:r w:rsidR="00965308">
        <w:rPr>
          <w:rFonts w:ascii="Times New Roman" w:hAnsi="Times New Roman" w:cs="Times New Roman"/>
          <w:color w:val="000099"/>
          <w:sz w:val="28"/>
          <w:szCs w:val="28"/>
        </w:rPr>
        <w:t>4</w:t>
      </w:r>
      <w:r w:rsidRPr="004D54B2">
        <w:rPr>
          <w:rFonts w:ascii="Times New Roman" w:hAnsi="Times New Roman" w:cs="Times New Roman"/>
          <w:color w:val="000099"/>
          <w:sz w:val="28"/>
          <w:szCs w:val="28"/>
        </w:rPr>
        <w:t>0</w:t>
      </w:r>
      <w:r>
        <w:rPr>
          <w:rFonts w:ascii="Times New Roman" w:hAnsi="Times New Roman" w:cs="Times New Roman"/>
          <w:color w:val="000099"/>
          <w:sz w:val="28"/>
          <w:szCs w:val="28"/>
        </w:rPr>
        <w:t>4800</w:t>
      </w:r>
      <w:r w:rsidR="00965308">
        <w:rPr>
          <w:rFonts w:ascii="Times New Roman" w:hAnsi="Times New Roman" w:cs="Times New Roman"/>
          <w:color w:val="000099"/>
          <w:sz w:val="28"/>
          <w:szCs w:val="28"/>
        </w:rPr>
        <w:t>29970</w:t>
      </w:r>
      <w:r w:rsidRPr="004D54B2">
        <w:rPr>
          <w:rFonts w:ascii="Times New Roman" w:hAnsi="Times New Roman" w:cs="Times New Roman"/>
          <w:color w:val="000099"/>
          <w:sz w:val="28"/>
          <w:szCs w:val="28"/>
        </w:rPr>
        <w:t xml:space="preserve">. </w:t>
      </w:r>
      <w:r w:rsidRPr="004D54B2">
        <w:rPr>
          <w:rFonts w:ascii="Times New Roman" w:hAnsi="Times New Roman" w:cs="Times New Roman"/>
          <w:color w:val="333399"/>
          <w:sz w:val="28"/>
          <w:szCs w:val="28"/>
        </w:rPr>
        <w:t xml:space="preserve"> </w:t>
      </w:r>
    </w:p>
    <w:p w:rsidR="00D51F75" w:rsidRPr="004D54B2" w:rsidP="00D51F75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В силу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D54B2">
        <w:rPr>
          <w:rFonts w:ascii="Times New Roman" w:hAnsi="Times New Roman" w:cs="Times New Roman"/>
          <w:sz w:val="28"/>
          <w:szCs w:val="28"/>
        </w:rPr>
        <w:t xml:space="preserve">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4D54B2">
          <w:rPr>
            <w:rStyle w:val="Hyperlink"/>
            <w:rFonts w:ascii="Times New Roman" w:hAnsi="Times New Roman" w:cs="Times New Roman"/>
            <w:sz w:val="28"/>
            <w:szCs w:val="28"/>
          </w:rPr>
          <w:t>ст. 31.5</w:t>
        </w:r>
      </w:hyperlink>
      <w:r w:rsidRPr="004D54B2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 w:rsidR="00D51F75" w:rsidRPr="004D54B2" w:rsidP="00D51F75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В соответствии с п. 1.3 ст. 32.2 Кодекса РФ об административных правонарушениях при уплат</w:t>
      </w:r>
      <w:r w:rsidRPr="004D54B2">
        <w:rPr>
          <w:rFonts w:ascii="Times New Roman" w:hAnsi="Times New Roman" w:cs="Times New Roman"/>
          <w:sz w:val="28"/>
          <w:szCs w:val="28"/>
        </w:rPr>
        <w:t xml:space="preserve">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 (две </w:t>
      </w:r>
      <w:r w:rsidRPr="004D54B2">
        <w:rPr>
          <w:rFonts w:ascii="Times New Roman" w:hAnsi="Times New Roman" w:cs="Times New Roman"/>
          <w:color w:val="000080"/>
          <w:sz w:val="28"/>
          <w:szCs w:val="28"/>
        </w:rPr>
        <w:t xml:space="preserve">тысячи пятьсот </w:t>
      </w:r>
      <w:r w:rsidRPr="004D54B2"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:rsidR="00D51F75" w:rsidRPr="004D54B2" w:rsidP="00D51F75">
      <w:pPr>
        <w:pStyle w:val="BodyTextIndent"/>
        <w:tabs>
          <w:tab w:val="left" w:pos="482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В случае, если исполнение пост</w:t>
      </w:r>
      <w:r w:rsidRPr="004D54B2">
        <w:rPr>
          <w:rFonts w:ascii="Times New Roman" w:hAnsi="Times New Roman" w:cs="Times New Roman"/>
          <w:sz w:val="28"/>
          <w:szCs w:val="28"/>
        </w:rPr>
        <w:t>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представить мировому суд</w:t>
      </w:r>
      <w:r>
        <w:rPr>
          <w:rFonts w:ascii="Times New Roman" w:hAnsi="Times New Roman" w:cs="Times New Roman"/>
          <w:sz w:val="28"/>
          <w:szCs w:val="28"/>
        </w:rPr>
        <w:t>ье судебного участка №1</w:t>
      </w:r>
      <w:r w:rsidRPr="004D54B2">
        <w:rPr>
          <w:rFonts w:ascii="Times New Roman" w:hAnsi="Times New Roman" w:cs="Times New Roman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sz w:val="28"/>
          <w:szCs w:val="28"/>
        </w:rPr>
        <w:t>224</w:t>
      </w:r>
      <w:r w:rsidRPr="004D54B2">
        <w:rPr>
          <w:rFonts w:ascii="Times New Roman" w:hAnsi="Times New Roman" w:cs="Times New Roman"/>
          <w:sz w:val="28"/>
          <w:szCs w:val="28"/>
        </w:rPr>
        <w:t>.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</w:t>
      </w:r>
      <w:r w:rsidRPr="004D54B2">
        <w:rPr>
          <w:rFonts w:ascii="Times New Roman" w:hAnsi="Times New Roman" w:cs="Times New Roman"/>
          <w:sz w:val="28"/>
          <w:szCs w:val="28"/>
        </w:rPr>
        <w:t xml:space="preserve"> влечет привлечение к административной ответственности по ч. 1 ст. 20.25 Кодекса РФ об административных правонарушениях. 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4B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Pr="004D54B2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</w:t>
      </w:r>
      <w:r w:rsidRPr="004D54B2">
        <w:rPr>
          <w:rFonts w:ascii="Times New Roman" w:hAnsi="Times New Roman" w:cs="Times New Roman"/>
          <w:sz w:val="28"/>
          <w:szCs w:val="28"/>
        </w:rPr>
        <w:t>ления через миро</w:t>
      </w:r>
      <w:r>
        <w:rPr>
          <w:rFonts w:ascii="Times New Roman" w:hAnsi="Times New Roman" w:cs="Times New Roman"/>
          <w:sz w:val="28"/>
          <w:szCs w:val="28"/>
        </w:rPr>
        <w:t>вого судью судебного участка № 1</w:t>
      </w:r>
      <w:r w:rsidRPr="004D54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F75" w:rsidRPr="004D54B2" w:rsidP="00D51F7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1F75" w:rsidRPr="004D54B2" w:rsidP="00D51F75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D51F75" w:rsidRPr="004D54B2" w:rsidP="00D51F75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…</w:t>
      </w:r>
    </w:p>
    <w:p w:rsidR="00D51F75" w:rsidP="00D51F75">
      <w:pPr>
        <w:pStyle w:val="PlainText"/>
        <w:ind w:right="-5"/>
      </w:pP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>Мировой судья судебного участка №1</w:t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</w:r>
      <w:r w:rsidRPr="004D54B2">
        <w:rPr>
          <w:rFonts w:ascii="Times New Roman" w:eastAsia="MS Mincho" w:hAnsi="Times New Roman" w:cs="Times New Roman"/>
          <w:bCs/>
          <w:sz w:val="28"/>
          <w:szCs w:val="28"/>
        </w:rPr>
        <w:tab/>
        <w:t>О.В.Вдовина</w:t>
      </w:r>
    </w:p>
    <w:p w:rsidR="00D51F75" w:rsidP="00D51F75"/>
    <w:p w:rsidR="00CE6230"/>
    <w:sectPr w:rsidSect="00AA6D29">
      <w:headerReference w:type="even" r:id="rId11"/>
      <w:headerReference w:type="default" r:id="rId12"/>
      <w:pgSz w:w="11906" w:h="16838"/>
      <w:pgMar w:top="180" w:right="922" w:bottom="426" w:left="1440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F0E">
      <w:rPr>
        <w:rStyle w:val="PageNumber"/>
        <w:noProof/>
      </w:rPr>
      <w:t>3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75"/>
    <w:rsid w:val="00183FB8"/>
    <w:rsid w:val="003E6F61"/>
    <w:rsid w:val="004D54B2"/>
    <w:rsid w:val="00510DC6"/>
    <w:rsid w:val="00576F0E"/>
    <w:rsid w:val="00682DF9"/>
    <w:rsid w:val="00965308"/>
    <w:rsid w:val="00B637A7"/>
    <w:rsid w:val="00CC7EA2"/>
    <w:rsid w:val="00CE6230"/>
    <w:rsid w:val="00CF312F"/>
    <w:rsid w:val="00D51F75"/>
    <w:rsid w:val="00EE522C"/>
    <w:rsid w:val="00F21EA3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4346AA0-41F2-4BE9-A8C9-53E52D53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F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51F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D5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51F75"/>
  </w:style>
  <w:style w:type="character" w:styleId="Hyperlink">
    <w:name w:val="Hyperlink"/>
    <w:rsid w:val="00D51F75"/>
    <w:rPr>
      <w:color w:val="0000FF"/>
      <w:u w:val="single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0"/>
    <w:rsid w:val="00D51F7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D51F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D51F7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D51F75"/>
  </w:style>
  <w:style w:type="paragraph" w:styleId="BodyTextIndent">
    <w:name w:val="Body Text Indent"/>
    <w:basedOn w:val="Normal"/>
    <w:link w:val="a2"/>
    <w:uiPriority w:val="99"/>
    <w:semiHidden/>
    <w:unhideWhenUsed/>
    <w:rsid w:val="00D51F75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D5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yperlink" Target="https://home.garant.ru/" TargetMode="External" /><Relationship Id="rId6" Type="http://schemas.openxmlformats.org/officeDocument/2006/relationships/hyperlink" Target="https://www.consultant.ru/document/cons_doc_LAW_34661/d05b4d645906cb6fbf9b525a55f7d489e6f9691f/" TargetMode="External" /><Relationship Id="rId7" Type="http://schemas.openxmlformats.org/officeDocument/2006/relationships/hyperlink" Target="https://www.consultant.ru/document/cons_doc_LAW_327611/22a8021e55a34bf836a3ee20ba0408f95c24c1bc/" TargetMode="External" /><Relationship Id="rId8" Type="http://schemas.openxmlformats.org/officeDocument/2006/relationships/hyperlink" Target="garantF1://12025267.12202" TargetMode="External" /><Relationship Id="rId9" Type="http://schemas.openxmlformats.org/officeDocument/2006/relationships/hyperlink" Target="consultantplus://offline/ref=33EFD8F9258748CC5C01DCC3AA345D91101DB8CDB216A803ECFE8D33F1K0B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